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楷体_GB2312"/>
          <w:spacing w:val="100"/>
          <w:sz w:val="48"/>
          <w:u w:val="single"/>
        </w:rPr>
      </w:pPr>
      <w:r>
        <w:rPr>
          <w:rFonts w:hint="eastAsia" w:eastAsia="楷体_GB2312"/>
          <w:spacing w:val="100"/>
          <w:sz w:val="48"/>
          <w:u w:val="single"/>
        </w:rPr>
        <w:t>苏州大学实验报告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>
        <w:trPr>
          <w:cantSplit/>
          <w:jc w:val="center"/>
        </w:trPr>
        <w:tc>
          <w:tcPr>
            <w:tcW w:w="896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院系</w:t>
            </w:r>
          </w:p>
        </w:tc>
        <w:tc>
          <w:tcPr>
            <w:tcW w:w="1829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hint="eastAsia"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2</w:t>
            </w:r>
            <w:r>
              <w:rPr>
                <w:rFonts w:eastAsia="楷体_GB2312"/>
                <w:sz w:val="24"/>
              </w:rPr>
              <w:t>1</w:t>
            </w:r>
            <w:r>
              <w:rPr>
                <w:rFonts w:hint="eastAsia" w:eastAsia="楷体_GB2312"/>
                <w:sz w:val="24"/>
              </w:rPr>
              <w:t>计科</w:t>
            </w:r>
          </w:p>
        </w:tc>
        <w:tc>
          <w:tcPr>
            <w:tcW w:w="72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方浩楠</w:t>
            </w:r>
          </w:p>
        </w:tc>
        <w:tc>
          <w:tcPr>
            <w:tcW w:w="72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>
            <w:pPr>
              <w:spacing w:line="0" w:lineRule="atLeast"/>
              <w:jc w:val="center"/>
              <w:rPr>
                <w:rFonts w:hint="eastAsia"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2</w:t>
            </w:r>
            <w:r>
              <w:rPr>
                <w:rFonts w:eastAsia="楷体_GB2312"/>
                <w:sz w:val="24"/>
              </w:rPr>
              <w:t>127405048</w:t>
            </w:r>
          </w:p>
        </w:tc>
      </w:tr>
      <w:tr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Linux操作系统</w:t>
            </w:r>
          </w:p>
        </w:tc>
        <w:tc>
          <w:tcPr>
            <w:tcW w:w="72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</w:tr>
      <w:tr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>
            <w:pPr>
              <w:spacing w:line="0" w:lineRule="atLeast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曹敏</w:t>
            </w:r>
          </w:p>
        </w:tc>
        <w:tc>
          <w:tcPr>
            <w:tcW w:w="1440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无</w:t>
            </w:r>
          </w:p>
        </w:tc>
        <w:tc>
          <w:tcPr>
            <w:tcW w:w="1260" w:type="dxa"/>
            <w:vAlign w:val="center"/>
          </w:tcPr>
          <w:p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>
            <w:pPr>
              <w:spacing w:line="0" w:lineRule="atLeast"/>
              <w:jc w:val="center"/>
              <w:rPr>
                <w:rFonts w:hint="eastAsia"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2</w:t>
            </w:r>
            <w:r>
              <w:rPr>
                <w:rFonts w:eastAsia="楷体_GB2312"/>
                <w:sz w:val="24"/>
              </w:rPr>
              <w:t>023.10.7</w:t>
            </w:r>
          </w:p>
        </w:tc>
      </w:tr>
    </w:tbl>
    <w:p>
      <w:pPr>
        <w:spacing w:before="100" w:beforeAutospacing="1" w:after="100" w:afterAutospacing="1"/>
        <w:rPr>
          <w:rFonts w:hint="eastAsia"/>
          <w:b/>
          <w:bCs/>
          <w:sz w:val="30"/>
        </w:rPr>
        <w:sectPr>
          <w:footerReference r:id="rId3" w:type="default"/>
          <w:footerReference r:id="rId4" w:type="even"/>
          <w:type w:val="continuous"/>
          <w:pgSz w:w="11906" w:h="16838"/>
          <w:pgMar w:top="1134" w:right="1304" w:bottom="1134" w:left="1304" w:header="851" w:footer="992" w:gutter="0"/>
          <w:cols w:space="720" w:num="1"/>
          <w:docGrid w:type="lines" w:linePitch="312" w:charSpace="0"/>
        </w:sectPr>
      </w:pPr>
    </w:p>
    <w:p>
      <w:pPr>
        <w:spacing w:line="0" w:lineRule="atLeast"/>
        <w:rPr>
          <w:rFonts w:hint="eastAsia"/>
          <w:b/>
          <w:bCs/>
          <w:sz w:val="1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1" locked="1" layoutInCell="1" allowOverlap="1">
                <wp:simplePos x="0" y="0"/>
                <wp:positionH relativeFrom="column">
                  <wp:align>center</wp:align>
                </wp:positionH>
                <wp:positionV relativeFrom="page">
                  <wp:posOffset>2168525</wp:posOffset>
                </wp:positionV>
                <wp:extent cx="6131560" cy="7561580"/>
                <wp:effectExtent l="0" t="0" r="2540" b="0"/>
                <wp:wrapNone/>
                <wp:docPr id="180032608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131560" cy="75615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" o:spid="_x0000_s1026" o:spt="1" style="position:absolute;left:0pt;margin-top:170.75pt;height:595.4pt;width:482.8pt;mso-position-horizontal:center;mso-position-vertical-relative:page;z-index:-251657216;mso-width-relative:page;mso-height-relative:page;" filled="f" stroked="t" coordsize="21600,21600" o:gfxdata="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XOsXh9cAAAAJAQAADwAAAAAAAAABACAAAAA4AAAAZHJzL2Rvd25yZXYu&#10;eG1sUEsBAhQAFAAAAAgAh07iQLm82gAfAgAAIAQAAA4AAAAAAAAAAQAgAAAAPAEAAGRycy9lMm9E&#10;b2MueG1sUEsFBgAAAAAGAAYAWQEAAM0FAAAAAA==&#10;">
                <v:fill on="f" focussize="0,0"/>
                <v:stroke color="#000000" miterlimit="8" joinstyle="miter"/>
                <v:imagedata o:title=""/>
                <o:lock v:ext="edit" aspectratio="f"/>
                <w10:anchorlock/>
              </v:rect>
            </w:pict>
          </mc:Fallback>
        </mc:AlternateContent>
      </w:r>
    </w:p>
    <w:tbl>
      <w:tblPr>
        <w:tblStyle w:val="9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6"/>
        <w:gridCol w:w="5929"/>
      </w:tblGrid>
      <w:tr>
        <w:trPr>
          <w:jc w:val="center"/>
        </w:trPr>
        <w:tc>
          <w:tcPr>
            <w:tcW w:w="1716" w:type="dxa"/>
            <w:vAlign w:val="bottom"/>
          </w:tcPr>
          <w:p>
            <w:pPr>
              <w:spacing w:before="156" w:beforeLines="50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实 验 名 称</w:t>
            </w:r>
          </w:p>
        </w:tc>
        <w:tc>
          <w:tcPr>
            <w:tcW w:w="5929" w:type="dxa"/>
            <w:tcBorders>
              <w:bottom w:val="single" w:color="auto" w:sz="4" w:space="0"/>
            </w:tcBorders>
            <w:vAlign w:val="bottom"/>
          </w:tcPr>
          <w:p>
            <w:pPr>
              <w:spacing w:before="156" w:beforeLines="50"/>
              <w:jc w:val="center"/>
              <w:rPr>
                <w:rFonts w:eastAsia="楷体_GB2312"/>
                <w:sz w:val="24"/>
              </w:rPr>
            </w:pPr>
            <w:r>
              <w:rPr>
                <w:rFonts w:hint="eastAsia" w:eastAsia="楷体_GB2312"/>
                <w:sz w:val="24"/>
              </w:rPr>
              <w:t>实验</w:t>
            </w:r>
          </w:p>
        </w:tc>
      </w:tr>
    </w:tbl>
    <w:p/>
    <w:p>
      <w:pPr>
        <w:numPr>
          <w:ilvl w:val="0"/>
          <w:numId w:val="1"/>
        </w:numPr>
      </w:pPr>
      <w:r>
        <w:rPr>
          <w:rFonts w:hint="eastAsia"/>
        </w:rPr>
        <w:t>实验目的</w:t>
      </w:r>
    </w:p>
    <w:p>
      <w:r>
        <w:rPr>
          <w:rFonts w:hint="eastAsia"/>
        </w:rPr>
        <w:t>掌握Linux操作系统的文件操作</w:t>
      </w:r>
    </w:p>
    <w:p>
      <w:pPr>
        <w:numPr>
          <w:ilvl w:val="0"/>
          <w:numId w:val="1"/>
        </w:numPr>
      </w:pPr>
      <w:r>
        <w:rPr>
          <w:rFonts w:hint="eastAsia"/>
        </w:rPr>
        <w:t>实验内容</w:t>
      </w:r>
    </w:p>
    <w:p>
      <w:pPr>
        <w:rPr>
          <w:rFonts w:hint="eastAsia"/>
        </w:rPr>
      </w:pPr>
      <w:r>
        <w:rPr>
          <w:rFonts w:hint="eastAsia"/>
        </w:rPr>
        <w:t>1. 更改文件权限的操作。chgrp、chown、chmod的熟练使用。自己设计场景，实 现这三个命令的使用，每个命令使用2次。注意，chgrp和chown有-R选项，请 至少有一次使用，涉及到了-R选项的使用。</w:t>
      </w:r>
    </w:p>
    <w:p>
      <w:pPr>
        <w:rPr>
          <w:rFonts w:hint="eastAsia"/>
        </w:rPr>
      </w:pPr>
      <w:r>
        <w:rPr>
          <w:rFonts w:hint="eastAsia"/>
        </w:rPr>
        <w:t>2. chattr的练习</w:t>
      </w:r>
    </w:p>
    <w:p>
      <w:pPr>
        <w:rPr>
          <w:rFonts w:hint="eastAsia"/>
        </w:rPr>
      </w:pPr>
      <w:r>
        <w:rPr>
          <w:rFonts w:hint="eastAsia"/>
        </w:rPr>
        <w:t>只练习选项-a和-i 针对文件和文件夹的操作都要涉及 追加、删除、重命名、写入操作都要涉及</w:t>
      </w:r>
    </w:p>
    <w:p>
      <w:pPr>
        <w:rPr>
          <w:rFonts w:hint="eastAsia"/>
        </w:rPr>
      </w:pPr>
      <w:r>
        <w:rPr>
          <w:rFonts w:hint="eastAsia"/>
        </w:rPr>
        <w:t>3. which的练习 使用3次</w:t>
      </w:r>
    </w:p>
    <w:p>
      <w:pPr>
        <w:rPr>
          <w:rFonts w:hint="eastAsia"/>
        </w:rPr>
      </w:pPr>
      <w:r>
        <w:rPr>
          <w:rFonts w:hint="eastAsia"/>
        </w:rPr>
        <w:t>4. find的练习</w:t>
      </w:r>
    </w:p>
    <w:p>
      <w:pPr>
        <w:rPr>
          <w:rFonts w:hint="eastAsia"/>
        </w:rPr>
      </w:pPr>
      <w:r>
        <w:rPr>
          <w:rFonts w:hint="eastAsia"/>
        </w:rPr>
        <w:t>1) 选项-name，-iname，-path或者-ipath，?，*:这五个选项，每个选项都 要涉及到3次使用。</w:t>
      </w:r>
    </w:p>
    <w:p>
      <w:pPr>
        <w:rPr>
          <w:rFonts w:hint="eastAsia"/>
        </w:rPr>
      </w:pPr>
      <w:r>
        <w:rPr>
          <w:rFonts w:hint="eastAsia"/>
        </w:rPr>
        <w:t>2) 选项-type，-empty:这两个选项，每个选项都要涉及到3次使用。</w:t>
      </w:r>
    </w:p>
    <w:p>
      <w:r>
        <w:rPr>
          <w:rFonts w:hint="eastAsia"/>
        </w:rPr>
        <w:t>3) 逻辑组合的练习:逻辑非操作、逻辑或操作，每个操作涉及到2次使用。 4) 选项-delete，-exec:这两个选项，每个选项都要涉及到2次使用。</w:t>
      </w:r>
    </w:p>
    <w:p>
      <w:pPr>
        <w:numPr>
          <w:ilvl w:val="0"/>
          <w:numId w:val="1"/>
        </w:numPr>
      </w:pPr>
      <w:r>
        <w:rPr>
          <w:rFonts w:hint="eastAsia"/>
        </w:rPr>
        <w:t>实验步骤和结果</w:t>
      </w:r>
    </w:p>
    <w:p>
      <w:r>
        <w:rPr>
          <w:rFonts w:hint="eastAsia"/>
        </w:rPr>
        <w:t>1</w:t>
      </w:r>
      <w:r>
        <w:t>.1.chgrp</w:t>
      </w:r>
    </w:p>
    <w:p>
      <w:r>
        <w:rPr>
          <w:rFonts w:hint="eastAsia"/>
        </w:rPr>
        <w:t>将</w:t>
      </w:r>
      <w:r>
        <w:t xml:space="preserve">~/SUDA </w:t>
      </w:r>
      <w:r>
        <w:rPr>
          <w:rFonts w:hint="eastAsia"/>
        </w:rPr>
        <w:t xml:space="preserve">的所属组改为 </w:t>
      </w:r>
      <w:r>
        <w:t>/</w:t>
      </w:r>
      <w:r>
        <w:rPr>
          <w:rFonts w:hint="eastAsia"/>
        </w:rPr>
        <w:t>bin</w:t>
      </w:r>
    </w:p>
    <w:p>
      <w:r>
        <w:rPr>
          <w:rFonts w:hint="eastAsia"/>
        </w:rPr>
        <w:drawing>
          <wp:inline distT="0" distB="0" distL="0" distR="0">
            <wp:extent cx="4224655" cy="2992120"/>
            <wp:effectExtent l="0" t="0" r="0" b="0"/>
            <wp:docPr id="1850990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90224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889" cy="30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将~</w:t>
      </w:r>
      <w:r>
        <w:t>/</w:t>
      </w:r>
      <w:r>
        <w:rPr>
          <w:rFonts w:hint="eastAsia"/>
        </w:rPr>
        <w:t>SUDA中所有文件夹的所属组改为ubuntu</w:t>
      </w:r>
    </w:p>
    <w:p>
      <w:r>
        <w:rPr>
          <w:rFonts w:hint="eastAsia"/>
        </w:rPr>
        <w:drawing>
          <wp:inline distT="0" distB="0" distL="0" distR="0">
            <wp:extent cx="4622800" cy="3274060"/>
            <wp:effectExtent l="0" t="0" r="0" b="0"/>
            <wp:docPr id="326927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7977" name="图片 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714" cy="328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709795" cy="3335655"/>
            <wp:effectExtent l="0" t="0" r="0" b="0"/>
            <wp:docPr id="1284768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6887" name="图片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631" cy="336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1.</w:t>
      </w:r>
      <w:r>
        <w:rPr>
          <w:rFonts w:hint="eastAsia"/>
        </w:rPr>
        <w:t>2</w:t>
      </w:r>
      <w:r>
        <w:t>.chown</w:t>
      </w:r>
    </w:p>
    <w:p>
      <w:pPr>
        <w:rPr>
          <w:rFonts w:hint="eastAsia"/>
        </w:rPr>
      </w:pPr>
      <w:r>
        <w:rPr>
          <w:rFonts w:hint="eastAsia"/>
        </w:rPr>
        <w:t>将</w:t>
      </w:r>
      <w:r>
        <w:t xml:space="preserve">~/SUDA/Linux/ </w:t>
      </w:r>
      <w:r>
        <w:rPr>
          <w:rFonts w:hint="eastAsia"/>
        </w:rPr>
        <w:t>的所有者设置root</w:t>
      </w:r>
    </w:p>
    <w:p>
      <w:r>
        <w:rPr>
          <w:rFonts w:hint="eastAsia"/>
        </w:rPr>
        <w:drawing>
          <wp:inline distT="0" distB="0" distL="0" distR="0">
            <wp:extent cx="4783455" cy="3387725"/>
            <wp:effectExtent l="0" t="0" r="0" b="0"/>
            <wp:docPr id="1771189510" name="图片 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89510" name="图片 4" descr="图片包含 文本&#10;&#10;描述已自动生成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3" cy="339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504055" cy="3189605"/>
            <wp:effectExtent l="0" t="0" r="0" b="0"/>
            <wp:docPr id="149283418" name="图片 5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3418" name="图片 5" descr="图形用户界面, 文本, 应用程序, 聊天或短信&#10;&#10;描述已自动生成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979" cy="320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可以看到Linux</w:t>
      </w:r>
      <w:r>
        <w:t>/</w:t>
      </w:r>
      <w:r>
        <w:rPr>
          <w:rFonts w:hint="eastAsia"/>
        </w:rPr>
        <w:t>的所有者依旧变更为了root</w:t>
      </w:r>
    </w:p>
    <w:p/>
    <w:p>
      <w:pPr>
        <w:rPr>
          <w:rFonts w:hint="eastAsia"/>
        </w:rPr>
      </w:pPr>
      <w:r>
        <w:rPr>
          <w:rFonts w:hint="eastAsia"/>
        </w:rPr>
        <w:t>将</w:t>
      </w:r>
      <w:r>
        <w:t>~/SUDA/Linux/</w:t>
      </w:r>
      <w:r>
        <w:rPr>
          <w:rFonts w:hint="eastAsia"/>
        </w:rPr>
        <w:t>下属的所有文件的所有者均改为root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976620" cy="4232910"/>
            <wp:effectExtent l="0" t="0" r="0" b="0"/>
            <wp:docPr id="132087486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7486" name="图片 7" descr="文本&#10;&#10;描述已自动生成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chmod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将1.txt设为所有人都可以读取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6620" cy="4232275"/>
            <wp:effectExtent l="0" t="0" r="0" b="0"/>
            <wp:docPr id="1" name="图片 1" descr="截屏2023-10-07 15.28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3-10-07 15.28.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将当前文件夹下所有内容设置为所有人都可以读写: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6620" cy="4232275"/>
            <wp:effectExtent l="0" t="0" r="0" b="0"/>
            <wp:docPr id="2" name="图片 2" descr="截屏2023-10-07 15.3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3-10-07 15.31.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chattr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给1.txt加上属性:不得任意更动文件或目录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55210" cy="3438525"/>
            <wp:effectExtent l="0" t="0" r="0" b="0"/>
            <wp:docPr id="3" name="图片 3" descr="截屏2023-10-07 15.38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3-10-07 15.38.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1.txt有了属性i后无法删除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去除1.txt的i属性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6620" cy="4232275"/>
            <wp:effectExtent l="0" t="0" r="0" b="0"/>
            <wp:docPr id="4" name="图片 4" descr="截屏2023-10-07 15.41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3-10-07 15.41.0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使test1/文件夹只能附加,不能减少或删除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6620" cy="4232275"/>
            <wp:effectExtent l="0" t="0" r="0" b="0"/>
            <wp:docPr id="5" name="图片 5" descr="截屏2023-10-07 15.45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3-10-07 15.45.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向文件test1/log中追加内容: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6620" cy="4232275"/>
            <wp:effectExtent l="0" t="0" r="0" b="0"/>
            <wp:docPr id="6" name="图片 6" descr="截屏2023-10-07 15.48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3-10-07 15.48.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此时读取test1/log内的内容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6620" cy="4232275"/>
            <wp:effectExtent l="0" t="0" r="0" b="0"/>
            <wp:docPr id="8" name="图片 8" descr="截屏2023-10-07 15.50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屏2023-10-07 15.50.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发现内容以及被追加到了test1/log中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testfile文件无法被修改,因此无法被重命名.在执行chattr -i testfile命令后,testfile被成功重命名为了renamefile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9" name="图片 9" descr="截屏2023-10-07 16.11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10-07 16.11.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which的练习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11" name="图片 11" descr="截屏2023-10-07 16.16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3-10-07 16.16.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 选项-name，-iname，-path或者-ipath，？，*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4.1.1 -name选项: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7" name="图片 7" descr="截屏2023-10-07 16.24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3-10-07 16.24.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4.1.2 -iname选项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10" name="图片 10" descr="截屏2023-10-07 16.35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10-07 16.35.5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4.1.3 -path 参数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12" name="图片 12" descr="截屏2023-10-07 16.40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10-07 16.40.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13" name="图片 13" descr="截屏2023-10-07 16.43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10-07 16.43.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14" name="图片 14" descr="截屏2023-10-07 16.44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10-07 16.44.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4.1.4 -ipath 参数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17" name="图片 17" descr="截屏2023-10-07 16.47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10-07 16.47.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18" name="图片 18" descr="截屏2023-10-07 16.48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10-07 16.48.0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19" name="图片 19" descr="截屏2023-10-07 16.48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10-07 16.48.4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4.2 -type,-empty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4.2.1 -type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0" name="图片 20" descr="截屏2023-10-07 16.51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10-07 16.51.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1" name="图片 21" descr="截屏2023-10-07 16.53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10-07 16.53.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2" name="图片 22" descr="截屏2023-10-07 16.54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10-07 16.54.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4.2.2 -empty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3" name="图片 23" descr="截屏2023-10-07 16.59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3-10-07 16.59.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4" name="图片 24" descr="截屏2023-10-07 17.00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3-10-07 17.00.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组合逻辑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5" name="图片 25" descr="截屏2023-10-07 17.08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截屏2023-10-07 17.08.0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6" name="图片 26" descr="截屏2023-10-07 17.09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屏2023-10-07 17.09.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4.4.1 -delete选项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删除当前文件夹下名字为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1.txt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的文件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7" name="图片 27" descr="截屏2023-10-07 17.11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屏2023-10-07 17.11.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删除当前文件夹下名字为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3.txt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的文件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8" name="图片 28" descr="截屏2023-10-07 17.12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截屏2023-10-07 17.12.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4.4.2 -exec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29" name="图片 29" descr="截屏2023-10-07 17.17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截屏2023-10-07 17.17.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72810" cy="4104005"/>
            <wp:effectExtent l="0" t="0" r="0" b="0"/>
            <wp:docPr id="30" name="图片 30" descr="截屏2023-10-07 17.18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3-10-07 17.18.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</w:pPr>
      <w:r>
        <w:rPr>
          <w:rFonts w:hint="eastAsia"/>
        </w:rPr>
        <w:t>实验总结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本次实验让我了解到了Linux的文件操作,Linux的文件权限,以及find指令的各种用法</w:t>
      </w:r>
    </w:p>
    <w:p>
      <w:bookmarkStart w:id="0" w:name="_GoBack"/>
      <w:bookmarkEnd w:id="0"/>
    </w:p>
    <w:sectPr>
      <w:type w:val="continuous"/>
      <w:pgSz w:w="11906" w:h="16838"/>
      <w:pgMar w:top="1134" w:right="1247" w:bottom="1134" w:left="1247" w:header="851" w:footer="851" w:gutter="0"/>
      <w:pgBorders>
        <w:top w:val="single" w:color="auto" w:sz="4" w:space="1"/>
        <w:left w:val="single" w:color="auto" w:sz="4" w:space="5"/>
        <w:bottom w:val="single" w:color="auto" w:sz="4" w:space="1"/>
        <w:right w:val="single" w:color="auto" w:sz="4" w:space="5"/>
      </w:pgBorders>
      <w:cols w:space="720" w:num="1"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 Unicode MS">
    <w:panose1 w:val="020B0604020202020204"/>
    <w:charset w:val="80"/>
    <w:family w:val="swiss"/>
    <w:pitch w:val="default"/>
    <w:sig w:usb0="FFFFFFFF" w:usb1="E9FFFFFF" w:usb2="0000003F" w:usb3="00000000" w:csb0="603F01FF" w:csb1="FFFF0000"/>
  </w:font>
  <w:font w:name="楷体_GB2312">
    <w:altName w:val="汉仪楷体简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12"/>
      </w:rPr>
    </w:pPr>
  </w:p>
  <w:p>
    <w:pPr>
      <w:pStyle w:val="4"/>
      <w:framePr w:wrap="around" w:vAnchor="text" w:hAnchor="margin" w:xAlign="center" w:y="1"/>
      <w:jc w:val="center"/>
      <w:rPr>
        <w:rStyle w:val="12"/>
      </w:rPr>
    </w:pPr>
    <w:r>
      <w:rPr>
        <w:rStyle w:val="12"/>
        <w:rFonts w:hint="eastAsia"/>
      </w:rPr>
      <w:t>第</w:t>
    </w:r>
    <w:r>
      <w:fldChar w:fldCharType="begin"/>
    </w:r>
    <w:r>
      <w:rPr>
        <w:rStyle w:val="12"/>
      </w:rPr>
      <w:instrText xml:space="preserve">PAGE  </w:instrText>
    </w:r>
    <w:r>
      <w:fldChar w:fldCharType="separate"/>
    </w:r>
    <w:r>
      <w:rPr>
        <w:rStyle w:val="12"/>
      </w:rPr>
      <w:t>3</w:t>
    </w:r>
    <w:r>
      <w:fldChar w:fldCharType="end"/>
    </w:r>
    <w:r>
      <w:rPr>
        <w:rStyle w:val="12"/>
        <w:rFonts w:hint="eastAsia"/>
      </w:rPr>
      <w:t>页，共</w:t>
    </w:r>
    <w:r>
      <w:fldChar w:fldCharType="begin"/>
    </w:r>
    <w:r>
      <w:rPr>
        <w:rStyle w:val="12"/>
      </w:rPr>
      <w:instrText xml:space="preserve"> NUMPAGES </w:instrText>
    </w:r>
    <w:r>
      <w:fldChar w:fldCharType="separate"/>
    </w:r>
    <w:r>
      <w:rPr>
        <w:rStyle w:val="12"/>
      </w:rPr>
      <w:t>3</w:t>
    </w:r>
    <w:r>
      <w:fldChar w:fldCharType="end"/>
    </w:r>
    <w:r>
      <w:rPr>
        <w:rStyle w:val="12"/>
        <w:rFonts w:hint="eastAsia"/>
      </w:rPr>
      <w:t>页</w:t>
    </w:r>
  </w:p>
  <w:p>
    <w:pPr>
      <w:pStyle w:val="4"/>
      <w:spacing w:before="240" w:beforeLines="100"/>
      <w:jc w:val="right"/>
      <w:rPr>
        <w:rFonts w:eastAsia="楷体_GB2312"/>
        <w:sz w:val="24"/>
      </w:rPr>
    </w:pPr>
    <w:r>
      <w:rPr>
        <w:rFonts w:hint="eastAsia" w:eastAsia="楷体_GB2312"/>
        <w:sz w:val="24"/>
      </w:rPr>
      <w:t>教务处制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12"/>
      </w:rPr>
    </w:pPr>
    <w:r>
      <w:fldChar w:fldCharType="begin"/>
    </w:r>
    <w:r>
      <w:rPr>
        <w:rStyle w:val="12"/>
      </w:rPr>
      <w:instrText xml:space="preserve">PAGE  </w:instrText>
    </w:r>
    <w:r>
      <w:fldChar w:fldCharType="end"/>
    </w:r>
  </w:p>
  <w:p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02E6654"/>
    <w:multiLevelType w:val="multilevel"/>
    <w:tmpl w:val="702E6654"/>
    <w:lvl w:ilvl="0" w:tentative="0">
      <w:start w:val="1"/>
      <w:numFmt w:val="chineseCountingThousand"/>
      <w:lvlText w:val="%1.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decimal"/>
      <w:lvlText w:val="%2."/>
      <w:lvlJc w:val="righ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>
    <w:nsid w:val="7B2E4DDA"/>
    <w:multiLevelType w:val="multilevel"/>
    <w:tmpl w:val="7B2E4DD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2B6"/>
    <w:rsid w:val="000301AD"/>
    <w:rsid w:val="00044849"/>
    <w:rsid w:val="000A69B2"/>
    <w:rsid w:val="00116A8F"/>
    <w:rsid w:val="001F1393"/>
    <w:rsid w:val="0029553E"/>
    <w:rsid w:val="002B7D8B"/>
    <w:rsid w:val="002C6673"/>
    <w:rsid w:val="00330116"/>
    <w:rsid w:val="0033110E"/>
    <w:rsid w:val="00372E48"/>
    <w:rsid w:val="003D097E"/>
    <w:rsid w:val="0043519E"/>
    <w:rsid w:val="004732B6"/>
    <w:rsid w:val="005C08BE"/>
    <w:rsid w:val="006222EF"/>
    <w:rsid w:val="00627C65"/>
    <w:rsid w:val="0066067D"/>
    <w:rsid w:val="00697CB7"/>
    <w:rsid w:val="006E7F77"/>
    <w:rsid w:val="00752CFD"/>
    <w:rsid w:val="00923405"/>
    <w:rsid w:val="009279CD"/>
    <w:rsid w:val="00933A39"/>
    <w:rsid w:val="0097484E"/>
    <w:rsid w:val="00983D8A"/>
    <w:rsid w:val="00987254"/>
    <w:rsid w:val="00B11B23"/>
    <w:rsid w:val="00B43057"/>
    <w:rsid w:val="00B6666B"/>
    <w:rsid w:val="00BA59B6"/>
    <w:rsid w:val="00C563F6"/>
    <w:rsid w:val="00C6675D"/>
    <w:rsid w:val="00CA1597"/>
    <w:rsid w:val="00CC33FE"/>
    <w:rsid w:val="00D22F36"/>
    <w:rsid w:val="00D756A4"/>
    <w:rsid w:val="00DE5EE2"/>
    <w:rsid w:val="00DF5BAC"/>
    <w:rsid w:val="00E136A6"/>
    <w:rsid w:val="00F11038"/>
    <w:rsid w:val="00F7555A"/>
    <w:rsid w:val="0DF902C2"/>
    <w:rsid w:val="1EDEB9F7"/>
    <w:rsid w:val="2910111B"/>
    <w:rsid w:val="3FDF0930"/>
    <w:rsid w:val="54636A00"/>
    <w:rsid w:val="55963ECC"/>
    <w:rsid w:val="A9F79393"/>
    <w:rsid w:val="F6BC3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8"/>
    <w:uiPriority w:val="0"/>
    <w:pPr>
      <w:jc w:val="left"/>
    </w:pPr>
  </w:style>
  <w:style w:type="paragraph" w:styleId="3">
    <w:name w:val="Balloon Text"/>
    <w:basedOn w:val="1"/>
    <w:link w:val="17"/>
    <w:uiPriority w:val="0"/>
    <w:rPr>
      <w:sz w:val="18"/>
      <w:szCs w:val="18"/>
    </w:r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footnote text"/>
    <w:basedOn w:val="1"/>
    <w:link w:val="15"/>
    <w:uiPriority w:val="0"/>
    <w:pPr>
      <w:snapToGrid w:val="0"/>
      <w:jc w:val="left"/>
    </w:pPr>
    <w:rPr>
      <w:sz w:val="18"/>
      <w:szCs w:val="18"/>
    </w:rPr>
  </w:style>
  <w:style w:type="paragraph" w:styleId="7">
    <w:name w:val="Normal (Web)"/>
    <w:basedOn w:val="1"/>
    <w:uiPriority w:val="0"/>
    <w:pPr>
      <w:widowControl/>
      <w:spacing w:before="100" w:beforeAutospacing="1" w:after="100" w:afterAutospacing="1" w:line="300" w:lineRule="atLeast"/>
      <w:jc w:val="left"/>
    </w:pPr>
    <w:rPr>
      <w:rFonts w:ascii="Arial Unicode MS" w:hAnsi="Arial Unicode MS" w:eastAsia="Arial Unicode MS" w:cs="Arial Unicode MS"/>
      <w:kern w:val="0"/>
      <w:sz w:val="24"/>
    </w:rPr>
  </w:style>
  <w:style w:type="paragraph" w:styleId="8">
    <w:name w:val="annotation subject"/>
    <w:basedOn w:val="2"/>
    <w:next w:val="2"/>
    <w:link w:val="16"/>
    <w:uiPriority w:val="0"/>
    <w:rPr>
      <w:b/>
      <w:bCs/>
    </w:rPr>
  </w:style>
  <w:style w:type="character" w:styleId="11">
    <w:name w:val="Strong"/>
    <w:qFormat/>
    <w:uiPriority w:val="0"/>
    <w:rPr>
      <w:b/>
      <w:bCs/>
    </w:rPr>
  </w:style>
  <w:style w:type="character" w:styleId="12">
    <w:name w:val="page number"/>
    <w:basedOn w:val="10"/>
    <w:uiPriority w:val="0"/>
  </w:style>
  <w:style w:type="character" w:styleId="13">
    <w:name w:val="annotation reference"/>
    <w:uiPriority w:val="0"/>
    <w:rPr>
      <w:sz w:val="21"/>
      <w:szCs w:val="21"/>
    </w:rPr>
  </w:style>
  <w:style w:type="character" w:styleId="14">
    <w:name w:val="footnote reference"/>
    <w:uiPriority w:val="0"/>
    <w:rPr>
      <w:vertAlign w:val="superscript"/>
    </w:rPr>
  </w:style>
  <w:style w:type="character" w:customStyle="1" w:styleId="15">
    <w:name w:val="脚注文本 字符"/>
    <w:link w:val="6"/>
    <w:uiPriority w:val="0"/>
    <w:rPr>
      <w:kern w:val="2"/>
      <w:sz w:val="18"/>
      <w:szCs w:val="18"/>
    </w:rPr>
  </w:style>
  <w:style w:type="character" w:customStyle="1" w:styleId="16">
    <w:name w:val="批注主题 字符"/>
    <w:link w:val="8"/>
    <w:uiPriority w:val="0"/>
    <w:rPr>
      <w:b/>
      <w:bCs/>
      <w:kern w:val="2"/>
      <w:sz w:val="21"/>
      <w:szCs w:val="24"/>
    </w:rPr>
  </w:style>
  <w:style w:type="character" w:customStyle="1" w:styleId="17">
    <w:name w:val="批注框文本 字符"/>
    <w:link w:val="3"/>
    <w:uiPriority w:val="0"/>
    <w:rPr>
      <w:kern w:val="2"/>
      <w:sz w:val="18"/>
      <w:szCs w:val="18"/>
    </w:rPr>
  </w:style>
  <w:style w:type="character" w:customStyle="1" w:styleId="18">
    <w:name w:val="批注文字 字符"/>
    <w:link w:val="2"/>
    <w:uiPriority w:val="0"/>
    <w:rPr>
      <w:kern w:val="2"/>
      <w:sz w:val="21"/>
      <w:szCs w:val="24"/>
    </w:rPr>
  </w:style>
  <w:style w:type="paragraph" w:customStyle="1" w:styleId="19">
    <w:name w:val="列出段落"/>
    <w:basedOn w:val="1"/>
    <w:qFormat/>
    <w:uiPriority w:val="34"/>
    <w:pPr>
      <w:ind w:firstLine="420" w:firstLineChars="200"/>
    </w:pPr>
  </w:style>
  <w:style w:type="paragraph" w:customStyle="1" w:styleId="20">
    <w:name w:val="main"/>
    <w:basedOn w:val="1"/>
    <w:uiPriority w:val="0"/>
    <w:pPr>
      <w:widowControl/>
      <w:spacing w:before="100" w:beforeAutospacing="1" w:after="100" w:afterAutospacing="1"/>
      <w:jc w:val="left"/>
    </w:pPr>
    <w:rPr>
      <w:rFonts w:ascii="Arial Unicode MS" w:hAnsi="Arial Unicode MS" w:eastAsia="Arial Unicode MS" w:cs="Arial Unicode MS"/>
      <w:kern w:val="0"/>
      <w:sz w:val="24"/>
    </w:rPr>
  </w:style>
  <w:style w:type="paragraph" w:styleId="21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Soochow University</Company>
  <Pages>4</Pages>
  <Words>103</Words>
  <Characters>588</Characters>
  <Lines>4</Lines>
  <Paragraphs>1</Paragraphs>
  <TotalTime>124</TotalTime>
  <ScaleCrop>false</ScaleCrop>
  <LinksUpToDate>false</LinksUpToDate>
  <CharactersWithSpaces>690</CharactersWithSpaces>
  <Application>WPS Office_6.2.1.8344_F1E327BC-269C-435d-A152-05C5408002CA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2023-09-22T01:08:00Z</dcterms:created>
  <dc:creator>cx</dc:creator>
  <cp:lastModifiedBy>FSF</cp:lastModifiedBy>
  <dcterms:modified xsi:type="dcterms:W3CDTF">2023-10-07T17:19:20Z</dcterms:modified>
  <dc:title>实验一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2052-6.2.1.8344</vt:lpwstr>
  </property>
  <property fmtid="{D5CDD505-2E9C-101B-9397-08002B2CF9AE}" pid="3" name="ICV">
    <vt:lpwstr>1EE2D884E2DE6DD1001321657E5B7DC4_42</vt:lpwstr>
  </property>
</Properties>
</file>